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D6" w:rsidRDefault="009E46D6" w:rsidP="009E46D6">
      <w:r>
        <w:t>Материалы  к урокам   20.04.2020-25.04.2020</w:t>
      </w:r>
    </w:p>
    <w:p w:rsidR="009E46D6" w:rsidRDefault="009E46D6" w:rsidP="009E46D6"/>
    <w:tbl>
      <w:tblPr>
        <w:tblW w:w="146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1521"/>
        <w:gridCol w:w="1571"/>
        <w:gridCol w:w="1843"/>
        <w:gridCol w:w="3041"/>
        <w:gridCol w:w="3043"/>
        <w:gridCol w:w="2693"/>
      </w:tblGrid>
      <w:tr w:rsidR="009E46D6" w:rsidTr="009E46D6">
        <w:trPr>
          <w:trHeight w:val="7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Pr="004578C9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20.04.-22.04.20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C3A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Деление чисел, которые оканчиваются нулями, на круглые десятки, сотни и тысячи.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>Цель: учить выполнять деление чисел, которые оканчиваются нулями, на круглые десятки, сотни, тысячи, используя правило деления числа на произведение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с.78-80);</w:t>
            </w:r>
          </w:p>
          <w:p w:rsidR="009E46D6" w:rsidRDefault="009E46D6" w:rsidP="001061D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20.04.-27.04..20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A301F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передачи эстафетного </w:t>
            </w:r>
            <w:proofErr w:type="spellStart"/>
            <w:r w:rsidRPr="00A301F0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  <w:proofErr w:type="gramStart"/>
            <w:r w:rsidRPr="00A30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Ц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  <w:shd w:val="clear" w:color="auto" w:fill="FFFFFF"/>
              </w:rPr>
              <w:t>о</w:t>
            </w:r>
            <w:r w:rsidRPr="00F46E90">
              <w:rPr>
                <w:rFonts w:ascii="Times New Roman" w:hAnsi="Times New Roman" w:cs="Times New Roman"/>
                <w:bCs/>
                <w:color w:val="00000A"/>
                <w:sz w:val="24"/>
                <w:szCs w:val="24"/>
                <w:shd w:val="clear" w:color="auto" w:fill="FFFFFF"/>
              </w:rPr>
              <w:t>бучение технике эстафетного бега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22.04.-27.04.20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C3A7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Задачи на движение по реке.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>Цель:</w:t>
            </w:r>
            <w:r w:rsidRPr="00A02FC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учить моделировать и решать задачи на движение по реке, планировать решение задачи, дополнять условие задачи недостающими данными</w:t>
            </w: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с.82-83);</w:t>
            </w:r>
          </w:p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ОРКСЭ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23.04-30.04.20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30153D">
              <w:rPr>
                <w:rFonts w:ascii="Calibri" w:eastAsia="Times New Roman" w:hAnsi="Calibri" w:cs="Times New Roman"/>
                <w:sz w:val="24"/>
                <w:szCs w:val="24"/>
              </w:rPr>
              <w:t>Совесть</w:t>
            </w:r>
          </w:p>
          <w:p w:rsidR="009E46D6" w:rsidRPr="00F46E90" w:rsidRDefault="009E46D6" w:rsidP="00106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A610F">
              <w:rPr>
                <w:b/>
              </w:rPr>
              <w:t>Цель</w:t>
            </w:r>
            <w:r w:rsidRPr="002A610F">
              <w:t xml:space="preserve">: </w:t>
            </w:r>
            <w:r w:rsidRPr="00F46E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представлений о совести, формирование мотивации к осознанному нравственному поведению детей через знакомство с </w:t>
            </w:r>
            <w:r w:rsidRPr="00F46E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понятиями «совесть», «раскаяние».</w:t>
            </w: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23.04.-30.04.20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87904">
              <w:rPr>
                <w:rFonts w:ascii="Calibri" w:eastAsia="Times New Roman" w:hAnsi="Calibri" w:cs="Times New Roman"/>
                <w:sz w:val="24"/>
                <w:szCs w:val="24"/>
              </w:rPr>
              <w:t>После великой войны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Цель: формировать представление о восстановлении разрушенного войной народного хозяйства, о масштабе разрушений военного времени, о созидательной деятельности наших  соотечественников</w:t>
            </w:r>
            <w:r w:rsidR="0080528D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послевоенные годы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с.92-95);</w:t>
            </w:r>
          </w:p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24.04.-31.04.20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Pr="001D5C97" w:rsidRDefault="009E46D6" w:rsidP="001061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C97">
              <w:rPr>
                <w:rFonts w:ascii="Times New Roman" w:hAnsi="Times New Roman" w:cs="Times New Roman"/>
              </w:rPr>
              <w:t>Всенародный праздник — День По</w:t>
            </w:r>
            <w:r w:rsidRPr="001D5C97">
              <w:rPr>
                <w:rFonts w:ascii="Times New Roman" w:hAnsi="Times New Roman" w:cs="Times New Roman"/>
              </w:rPr>
              <w:softHyphen/>
              <w:t xml:space="preserve">беды. Патриотическая тема в искусстве: образы защитников Отечества 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1D5C97">
              <w:rPr>
                <w:rFonts w:ascii="Times New Roman" w:hAnsi="Times New Roman" w:cs="Times New Roman"/>
                <w:sz w:val="24"/>
                <w:szCs w:val="24"/>
              </w:rPr>
              <w:t>эстетическое восприятие воспроизведений скульптуры и живописи.</w:t>
            </w: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работы  по образцу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25.04.-02.05.20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Pr="002D5C46" w:rsidRDefault="009E46D6" w:rsidP="001061D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49666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А.С.Пушкин «Сказка о мертвой царевне и о семи богатырях». Герои сказки. Волшебные предметы в сказке.</w:t>
            </w:r>
            <w:r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5A5A5A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color w:val="5A5A5A"/>
                <w:shd w:val="clear" w:color="auto" w:fill="FFFFFF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color w:val="5A5A5A"/>
                <w:shd w:val="clear" w:color="auto" w:fill="FFFFFF"/>
              </w:rPr>
              <w:t>ознакомить</w:t>
            </w:r>
            <w:proofErr w:type="spellEnd"/>
            <w:r>
              <w:rPr>
                <w:rFonts w:ascii="Times New Roman" w:hAnsi="Times New Roman" w:cs="Times New Roman"/>
                <w:b/>
                <w:color w:val="5A5A5A"/>
                <w:shd w:val="clear" w:color="auto" w:fill="FFFFFF"/>
              </w:rPr>
              <w:t xml:space="preserve"> о</w:t>
            </w:r>
            <w:r>
              <w:rPr>
                <w:rFonts w:ascii="Times New Roman" w:hAnsi="Times New Roman" w:cs="Times New Roman"/>
                <w:color w:val="5A5A5A"/>
                <w:shd w:val="clear" w:color="auto" w:fill="FFFFFF"/>
              </w:rPr>
              <w:t xml:space="preserve">бучающихся со сказкой </w:t>
            </w:r>
            <w:r>
              <w:rPr>
                <w:rFonts w:ascii="Times New Roman" w:hAnsi="Times New Roman" w:cs="Times New Roman"/>
                <w:color w:val="5A5A5A"/>
                <w:shd w:val="clear" w:color="auto" w:fill="FFFFFF"/>
              </w:rPr>
              <w:lastRenderedPageBreak/>
              <w:t xml:space="preserve">А.С.Пушкина; учить анализировать поступки </w:t>
            </w:r>
            <w:proofErr w:type="spellStart"/>
            <w:r>
              <w:rPr>
                <w:rFonts w:ascii="Times New Roman" w:hAnsi="Times New Roman" w:cs="Times New Roman"/>
                <w:color w:val="5A5A5A"/>
                <w:shd w:val="clear" w:color="auto" w:fill="FFFFFF"/>
              </w:rPr>
              <w:t>героев,учить</w:t>
            </w:r>
            <w:proofErr w:type="spellEnd"/>
            <w:r>
              <w:rPr>
                <w:rFonts w:ascii="Times New Roman" w:hAnsi="Times New Roman" w:cs="Times New Roman"/>
                <w:color w:val="5A5A5A"/>
                <w:shd w:val="clear" w:color="auto" w:fill="FFFFFF"/>
              </w:rPr>
              <w:t xml:space="preserve"> различать положительных героев, давать характеристику главных героев, оценку их поступков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Онлайн-урок</w:t>
            </w:r>
            <w:proofErr w:type="spellEnd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практическая работа</w:t>
            </w:r>
          </w:p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.(78-93);</w:t>
            </w:r>
          </w:p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2б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24.04.-31.04.20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</w:pPr>
            <w:r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  <w:t>Тема.</w:t>
            </w:r>
            <w:r w:rsidRPr="00075D66">
              <w:t xml:space="preserve"> Стойка на </w:t>
            </w:r>
            <w:proofErr w:type="spellStart"/>
            <w:r w:rsidRPr="00075D66">
              <w:t>лопатках</w:t>
            </w:r>
            <w:proofErr w:type="gramStart"/>
            <w:r w:rsidRPr="00075D66">
              <w:t>.</w:t>
            </w:r>
            <w:r w:rsidRPr="00A457AD">
              <w:t>И</w:t>
            </w:r>
            <w:proofErr w:type="gramEnd"/>
            <w:r w:rsidRPr="00A457AD">
              <w:t>гра</w:t>
            </w:r>
            <w:proofErr w:type="spellEnd"/>
            <w:r>
              <w:t xml:space="preserve"> «Запрещенное движение»</w:t>
            </w:r>
          </w:p>
          <w:p w:rsidR="009E46D6" w:rsidRPr="00B4085D" w:rsidRDefault="009E46D6" w:rsidP="001061D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</w:pPr>
            <w:r>
              <w:t>Цель:</w:t>
            </w:r>
            <w:r>
              <w:rPr>
                <w:rFonts w:ascii="Arial" w:hAnsi="Arial" w:cs="Arial"/>
                <w:color w:val="444444"/>
                <w:shd w:val="clear" w:color="auto" w:fill="F4F4F4"/>
              </w:rPr>
              <w:t xml:space="preserve"> </w:t>
            </w:r>
            <w:r w:rsidRPr="00B4085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4F4F4"/>
              </w:rPr>
              <w:t>повторить и совершенствовать элементы акробатики.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E46D6" w:rsidTr="009E46D6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25.04.-02.05.20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D6" w:rsidRDefault="009E46D6" w:rsidP="00106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8A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Издательское дело. Создание титульного листа. </w:t>
            </w:r>
            <w:r w:rsidRPr="004348A7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eastAsia="fa-IR" w:bidi="fa-IR"/>
              </w:rPr>
              <w:t>Тест «Элементы книги»</w:t>
            </w:r>
            <w:r w:rsidRPr="004348A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ЦОР (цифровыми образовательными ресурсами), готовыми материалами на электронных носителях (</w:t>
            </w:r>
            <w:proofErr w:type="gramStart"/>
            <w:r w:rsidRPr="004348A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348A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E46D6" w:rsidRPr="00496668" w:rsidRDefault="009E46D6" w:rsidP="001061D2">
            <w:pPr>
              <w:spacing w:after="0" w:line="240" w:lineRule="auto"/>
              <w:rPr>
                <w:rFonts w:ascii="Times New Roman" w:eastAsia="SimSun" w:hAnsi="Times New Roman"/>
                <w:i/>
                <w:kern w:val="2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</w:t>
            </w:r>
            <w:r w:rsidRPr="0077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работой издательства, технологией создания книги, профессиями людей, участвующих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издании книг; научить</w:t>
            </w:r>
            <w:r w:rsidRPr="0077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различать элементы книги и использовать ее особенности при издании, </w:t>
            </w:r>
            <w:r w:rsidRPr="0077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создавать титульный лист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любимой </w:t>
            </w:r>
            <w:r w:rsidRPr="0077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 закрепи</w:t>
            </w:r>
            <w:r w:rsidRPr="0077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77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навыки работы с текстовым редактором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D6" w:rsidRDefault="009E46D6" w:rsidP="001061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Выполнение работы  по образцу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46D6" w:rsidRDefault="009E46D6" w:rsidP="001061D2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9E46D6" w:rsidRDefault="009E46D6" w:rsidP="009E46D6"/>
    <w:p w:rsidR="00E229FB" w:rsidRDefault="00E229FB"/>
    <w:sectPr w:rsidR="00E229FB" w:rsidSect="009177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6D6"/>
    <w:rsid w:val="002034C1"/>
    <w:rsid w:val="00337C1D"/>
    <w:rsid w:val="0034665E"/>
    <w:rsid w:val="0080528D"/>
    <w:rsid w:val="009E46D6"/>
    <w:rsid w:val="00E2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2612</Characters>
  <Application>Microsoft Office Word</Application>
  <DocSecurity>0</DocSecurity>
  <Lines>21</Lines>
  <Paragraphs>6</Paragraphs>
  <ScaleCrop>false</ScaleCrop>
  <Company>Microsoft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2020-04-19T13:51:00Z</dcterms:created>
  <dcterms:modified xsi:type="dcterms:W3CDTF">2020-04-19T13:51:00Z</dcterms:modified>
</cp:coreProperties>
</file>